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BA" w:rsidRDefault="00B819BA" w:rsidP="00C06B71">
      <w:pPr>
        <w:jc w:val="center"/>
        <w:rPr>
          <w:rFonts w:ascii="Trebuchet MS" w:hAnsi="Trebuchet MS" w:cs="Tahoma"/>
          <w:b/>
          <w:bCs/>
          <w:sz w:val="32"/>
          <w:lang w:val="es-AR"/>
        </w:rPr>
      </w:pPr>
      <w:r>
        <w:rPr>
          <w:rFonts w:ascii="Trebuchet MS" w:hAnsi="Trebuchet MS" w:cs="Tahoma"/>
          <w:b/>
          <w:bCs/>
          <w:sz w:val="32"/>
          <w:lang w:val="es-AR"/>
        </w:rPr>
        <w:t>JUEGOS TEATRALES</w:t>
      </w:r>
    </w:p>
    <w:p w:rsidR="00B819BA" w:rsidRDefault="00B819BA" w:rsidP="00C06B71">
      <w:pPr>
        <w:pStyle w:val="Heading1"/>
        <w:rPr>
          <w:rFonts w:ascii="Trebuchet MS" w:hAnsi="Trebuchet MS" w:cs="Tahoma"/>
          <w:sz w:val="26"/>
        </w:rPr>
      </w:pPr>
      <w:r>
        <w:rPr>
          <w:rFonts w:ascii="Trebuchet MS" w:hAnsi="Trebuchet MS" w:cs="Tahoma"/>
          <w:sz w:val="32"/>
        </w:rPr>
        <w:t>NIVEL INICIAL</w:t>
      </w: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pStyle w:val="Heading2"/>
        <w:rPr>
          <w:rFonts w:ascii="Trebuchet MS" w:hAnsi="Trebuchet MS" w:cs="Tahoma"/>
          <w:sz w:val="26"/>
        </w:rPr>
      </w:pPr>
      <w:r>
        <w:rPr>
          <w:rFonts w:ascii="Trebuchet MS" w:hAnsi="Trebuchet MS" w:cs="Tahoma"/>
          <w:sz w:val="26"/>
        </w:rPr>
        <w:t>Objetivos</w:t>
      </w:r>
    </w:p>
    <w:p w:rsidR="00B819BA" w:rsidRDefault="00B819BA" w:rsidP="00C06B71">
      <w:pPr>
        <w:ind w:firstLine="708"/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Integrar el grupo creando confianza y desinhibición. Estimular y acompañar la imaginación a través de juegos teatrales. Desarrollar y potenciar la creatividad. </w:t>
      </w:r>
    </w:p>
    <w:p w:rsidR="00B819BA" w:rsidRDefault="00B819BA" w:rsidP="00C06B71">
      <w:pPr>
        <w:ind w:firstLine="708"/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>El taller de teatro es un lugar de recreación y comunicación para que los chicos tengan un espacio de expresión.</w:t>
      </w:r>
    </w:p>
    <w:p w:rsidR="00B819BA" w:rsidRDefault="00B819BA" w:rsidP="00C06B71">
      <w:pPr>
        <w:ind w:firstLine="708"/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>Los juegos teatrales permiten una búsqueda corporal y expresiva donde los chicos se conectan con el mundo ficticio.</w:t>
      </w:r>
    </w:p>
    <w:p w:rsidR="00B819BA" w:rsidRDefault="00B819BA" w:rsidP="00C06B71">
      <w:pPr>
        <w:ind w:firstLine="708"/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>A través de una metodología se estimula el desarrollo de la capacidad creativa y expresiva, la imaginación y la concentración.</w:t>
      </w: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pStyle w:val="Heading2"/>
        <w:rPr>
          <w:rFonts w:ascii="Trebuchet MS" w:hAnsi="Trebuchet MS" w:cs="Tahoma"/>
          <w:sz w:val="26"/>
        </w:rPr>
      </w:pPr>
      <w:r>
        <w:rPr>
          <w:rFonts w:ascii="Trebuchet MS" w:hAnsi="Trebuchet MS" w:cs="Tahoma"/>
          <w:sz w:val="26"/>
        </w:rPr>
        <w:t>Metodología</w:t>
      </w:r>
    </w:p>
    <w:p w:rsidR="00B819BA" w:rsidRDefault="00B819BA" w:rsidP="00C06B71">
      <w:pPr>
        <w:ind w:firstLine="708"/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El </w:t>
      </w:r>
      <w:r>
        <w:rPr>
          <w:rFonts w:ascii="Trebuchet MS" w:hAnsi="Trebuchet MS" w:cs="Tahoma"/>
          <w:b/>
          <w:bCs/>
          <w:sz w:val="26"/>
          <w:lang w:val="es-AR"/>
        </w:rPr>
        <w:t>juego</w:t>
      </w:r>
      <w:r>
        <w:rPr>
          <w:rFonts w:ascii="Trebuchet MS" w:hAnsi="Trebuchet MS" w:cs="Tahoma"/>
          <w:sz w:val="26"/>
          <w:lang w:val="es-AR"/>
        </w:rPr>
        <w:t xml:space="preserve"> es la base del taller para invitar a los chicos a actuar. A partir de la </w:t>
      </w:r>
      <w:r>
        <w:rPr>
          <w:rFonts w:ascii="Trebuchet MS" w:hAnsi="Trebuchet MS" w:cs="Tahoma"/>
          <w:b/>
          <w:bCs/>
          <w:sz w:val="26"/>
          <w:lang w:val="es-AR"/>
        </w:rPr>
        <w:t>música</w:t>
      </w:r>
      <w:r>
        <w:rPr>
          <w:rFonts w:ascii="Trebuchet MS" w:hAnsi="Trebuchet MS" w:cs="Tahoma"/>
          <w:sz w:val="26"/>
          <w:lang w:val="es-AR"/>
        </w:rPr>
        <w:t xml:space="preserve">, el </w:t>
      </w:r>
      <w:r>
        <w:rPr>
          <w:rFonts w:ascii="Trebuchet MS" w:hAnsi="Trebuchet MS" w:cs="Tahoma"/>
          <w:b/>
          <w:bCs/>
          <w:sz w:val="26"/>
          <w:lang w:val="es-AR"/>
        </w:rPr>
        <w:t>baile</w:t>
      </w:r>
      <w:r>
        <w:rPr>
          <w:rFonts w:ascii="Trebuchet MS" w:hAnsi="Trebuchet MS" w:cs="Tahoma"/>
          <w:sz w:val="26"/>
          <w:lang w:val="es-AR"/>
        </w:rPr>
        <w:t xml:space="preserve">, los </w:t>
      </w:r>
      <w:r>
        <w:rPr>
          <w:rFonts w:ascii="Trebuchet MS" w:hAnsi="Trebuchet MS" w:cs="Tahoma"/>
          <w:b/>
          <w:bCs/>
          <w:sz w:val="26"/>
          <w:lang w:val="es-AR"/>
        </w:rPr>
        <w:t>disfraces</w:t>
      </w:r>
      <w:r>
        <w:rPr>
          <w:rFonts w:ascii="Trebuchet MS" w:hAnsi="Trebuchet MS" w:cs="Tahoma"/>
          <w:sz w:val="26"/>
          <w:lang w:val="es-AR"/>
        </w:rPr>
        <w:t xml:space="preserve"> y los </w:t>
      </w:r>
      <w:r>
        <w:rPr>
          <w:rFonts w:ascii="Trebuchet MS" w:hAnsi="Trebuchet MS" w:cs="Tahoma"/>
          <w:b/>
          <w:bCs/>
          <w:sz w:val="26"/>
          <w:lang w:val="es-AR"/>
        </w:rPr>
        <w:t>relatos</w:t>
      </w:r>
      <w:r>
        <w:rPr>
          <w:rFonts w:ascii="Trebuchet MS" w:hAnsi="Trebuchet MS" w:cs="Tahoma"/>
          <w:sz w:val="26"/>
          <w:lang w:val="es-AR"/>
        </w:rPr>
        <w:t>, los chicos entrarán lúdicamente en el mundo teatral.</w:t>
      </w: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pStyle w:val="Heading2"/>
        <w:rPr>
          <w:rFonts w:ascii="Trebuchet MS" w:hAnsi="Trebuchet MS" w:cs="Tahoma"/>
          <w:sz w:val="26"/>
        </w:rPr>
      </w:pPr>
      <w:r>
        <w:rPr>
          <w:rFonts w:ascii="Trebuchet MS" w:hAnsi="Trebuchet MS" w:cs="Tahoma"/>
          <w:sz w:val="26"/>
        </w:rPr>
        <w:t>Contenidos</w:t>
      </w:r>
    </w:p>
    <w:p w:rsidR="00B819BA" w:rsidRDefault="00B819BA" w:rsidP="00C06B71">
      <w:pPr>
        <w:numPr>
          <w:ilvl w:val="0"/>
          <w:numId w:val="1"/>
        </w:numPr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Integración grupal </w:t>
      </w:r>
    </w:p>
    <w:p w:rsidR="00B819BA" w:rsidRDefault="00B819BA" w:rsidP="00C06B71">
      <w:pPr>
        <w:numPr>
          <w:ilvl w:val="0"/>
          <w:numId w:val="1"/>
        </w:numPr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Juegos de imaginación </w:t>
      </w:r>
    </w:p>
    <w:p w:rsidR="00B819BA" w:rsidRDefault="00B819BA" w:rsidP="00C06B71">
      <w:pPr>
        <w:numPr>
          <w:ilvl w:val="0"/>
          <w:numId w:val="1"/>
        </w:numPr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Relatos infantiles </w:t>
      </w:r>
    </w:p>
    <w:p w:rsidR="00B819BA" w:rsidRDefault="00B819BA" w:rsidP="00C06B71">
      <w:pPr>
        <w:numPr>
          <w:ilvl w:val="0"/>
          <w:numId w:val="1"/>
        </w:numPr>
        <w:rPr>
          <w:rFonts w:ascii="Trebuchet MS" w:hAnsi="Trebuchet MS" w:cs="Tahoma"/>
          <w:sz w:val="26"/>
          <w:lang w:val="es-AR"/>
        </w:rPr>
      </w:pPr>
      <w:r>
        <w:rPr>
          <w:rFonts w:ascii="Trebuchet MS" w:hAnsi="Trebuchet MS" w:cs="Tahoma"/>
          <w:sz w:val="26"/>
          <w:lang w:val="es-AR"/>
        </w:rPr>
        <w:t xml:space="preserve">Juegos con disfraces </w:t>
      </w:r>
    </w:p>
    <w:p w:rsidR="00B819BA" w:rsidRDefault="00B819BA" w:rsidP="00C06B71">
      <w:pPr>
        <w:numPr>
          <w:ilvl w:val="0"/>
          <w:numId w:val="1"/>
        </w:numPr>
        <w:rPr>
          <w:lang w:val="es-AR"/>
        </w:rPr>
      </w:pPr>
      <w:r>
        <w:rPr>
          <w:rFonts w:ascii="Trebuchet MS" w:hAnsi="Trebuchet MS" w:cs="Tahoma"/>
          <w:sz w:val="26"/>
          <w:lang w:val="es-AR"/>
        </w:rPr>
        <w:t>Juegos con música infantil</w:t>
      </w:r>
    </w:p>
    <w:p w:rsidR="00B819BA" w:rsidRDefault="00B819BA" w:rsidP="00C06B71">
      <w:pPr>
        <w:numPr>
          <w:ilvl w:val="0"/>
          <w:numId w:val="1"/>
        </w:numPr>
        <w:rPr>
          <w:lang w:val="es-AR"/>
        </w:rPr>
      </w:pPr>
      <w:r>
        <w:rPr>
          <w:rFonts w:ascii="Trebuchet MS" w:hAnsi="Trebuchet MS" w:cs="Tahoma"/>
          <w:sz w:val="26"/>
          <w:lang w:val="es-AR"/>
        </w:rPr>
        <w:t>Interpretación de cuento infantil</w:t>
      </w: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rPr>
          <w:rFonts w:ascii="Trebuchet MS" w:hAnsi="Trebuchet MS" w:cs="Tahoma"/>
          <w:sz w:val="26"/>
          <w:lang w:val="es-AR"/>
        </w:rPr>
      </w:pPr>
    </w:p>
    <w:p w:rsidR="00B819BA" w:rsidRDefault="00B819BA" w:rsidP="00C06B71">
      <w:pPr>
        <w:pStyle w:val="Heading3"/>
        <w:jc w:val="center"/>
      </w:pPr>
    </w:p>
    <w:p w:rsidR="00B819BA" w:rsidRDefault="00B819BA" w:rsidP="00C06B71">
      <w:pPr>
        <w:pStyle w:val="Heading3"/>
        <w:jc w:val="center"/>
        <w:rPr>
          <w:sz w:val="32"/>
        </w:rPr>
      </w:pPr>
      <w:r>
        <w:rPr>
          <w:sz w:val="32"/>
        </w:rPr>
        <w:t>Luciana Martínez Bayón</w:t>
      </w:r>
    </w:p>
    <w:p w:rsidR="00B819BA" w:rsidRDefault="00B819BA">
      <w:bookmarkStart w:id="0" w:name="_GoBack"/>
      <w:bookmarkEnd w:id="0"/>
    </w:p>
    <w:sectPr w:rsidR="00B819BA" w:rsidSect="001914DA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BA" w:rsidRDefault="00B819BA">
      <w:r>
        <w:separator/>
      </w:r>
    </w:p>
  </w:endnote>
  <w:endnote w:type="continuationSeparator" w:id="0">
    <w:p w:rsidR="00B819BA" w:rsidRDefault="00B8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BA" w:rsidRDefault="00B819BA" w:rsidP="008C0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9BA" w:rsidRDefault="00B819BA" w:rsidP="008E54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BA" w:rsidRDefault="00B819BA" w:rsidP="008C0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819BA" w:rsidRDefault="00B819BA" w:rsidP="008E54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BA" w:rsidRDefault="00B819BA">
      <w:r>
        <w:separator/>
      </w:r>
    </w:p>
  </w:footnote>
  <w:footnote w:type="continuationSeparator" w:id="0">
    <w:p w:rsidR="00B819BA" w:rsidRDefault="00B8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BA" w:rsidRPr="00184E99" w:rsidRDefault="00B819BA" w:rsidP="008E5498">
    <w:pPr>
      <w:pStyle w:val="Header"/>
      <w:tabs>
        <w:tab w:val="left" w:pos="6580"/>
      </w:tabs>
      <w:rPr>
        <w:b/>
        <w:sz w:val="20"/>
        <w:szCs w:val="20"/>
      </w:rPr>
    </w:pPr>
    <w:r w:rsidRPr="00AC6DB8">
      <w:rPr>
        <w:b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pt;height:27pt">
          <v:imagedata r:id="rId1" o:title=""/>
        </v:shape>
      </w:pict>
    </w:r>
    <w:r>
      <w:rPr>
        <w:b/>
        <w:sz w:val="20"/>
        <w:szCs w:val="20"/>
      </w:rPr>
      <w:t xml:space="preserve">   </w:t>
    </w:r>
    <w:hyperlink r:id="rId2" w:history="1">
      <w:r w:rsidRPr="004C3A12">
        <w:rPr>
          <w:rStyle w:val="Hyperlink"/>
          <w:b/>
          <w:sz w:val="20"/>
          <w:szCs w:val="20"/>
        </w:rPr>
        <w:t>www.eljardinonline.com.ar</w:t>
      </w:r>
    </w:hyperlink>
    <w:r>
      <w:rPr>
        <w:b/>
        <w:sz w:val="20"/>
        <w:szCs w:val="20"/>
      </w:rPr>
      <w:t xml:space="preserve">                          </w:t>
    </w:r>
    <w:r w:rsidRPr="00BC7D56">
      <w:rPr>
        <w:b/>
        <w:sz w:val="20"/>
        <w:szCs w:val="20"/>
      </w:rPr>
      <w:t xml:space="preserve">Enviado por </w:t>
    </w:r>
    <w:r>
      <w:rPr>
        <w:b/>
        <w:sz w:val="20"/>
        <w:szCs w:val="20"/>
      </w:rPr>
      <w:t>Luciana Martínez Bayón</w:t>
    </w:r>
  </w:p>
  <w:p w:rsidR="00B819BA" w:rsidRDefault="00B81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0CA"/>
    <w:multiLevelType w:val="hybridMultilevel"/>
    <w:tmpl w:val="EB48B92C"/>
    <w:lvl w:ilvl="0" w:tplc="E1727C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B71"/>
    <w:rsid w:val="00184E99"/>
    <w:rsid w:val="001914DA"/>
    <w:rsid w:val="004338F3"/>
    <w:rsid w:val="004C3A12"/>
    <w:rsid w:val="008C0795"/>
    <w:rsid w:val="008E5498"/>
    <w:rsid w:val="00AC6DB8"/>
    <w:rsid w:val="00B819BA"/>
    <w:rsid w:val="00BC7D56"/>
    <w:rsid w:val="00C06B71"/>
    <w:rsid w:val="00E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B71"/>
    <w:pPr>
      <w:keepNext/>
      <w:jc w:val="center"/>
      <w:outlineLvl w:val="0"/>
    </w:pPr>
    <w:rPr>
      <w:b/>
      <w:bCs/>
      <w:sz w:val="28"/>
      <w:lang w:val="es-A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B71"/>
    <w:pPr>
      <w:keepNext/>
      <w:outlineLvl w:val="1"/>
    </w:pPr>
    <w:rPr>
      <w:b/>
      <w:bCs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B71"/>
    <w:pPr>
      <w:keepNext/>
      <w:outlineLvl w:val="2"/>
    </w:pPr>
    <w:rPr>
      <w:rFonts w:ascii="Trebuchet MS" w:hAnsi="Trebuchet MS" w:cs="Tahoma"/>
      <w:b/>
      <w:bCs/>
      <w:sz w:val="3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71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6B71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6B71"/>
    <w:rPr>
      <w:rFonts w:ascii="Trebuchet MS" w:hAnsi="Trebuchet MS" w:cs="Tahoma"/>
      <w:b/>
      <w:bCs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8E54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498"/>
    <w:rPr>
      <w:rFonts w:eastAsia="Times New Roman" w:cs="Times New Roman"/>
      <w:sz w:val="24"/>
      <w:szCs w:val="24"/>
      <w:lang w:val="es-ES" w:eastAsia="es-ES" w:bidi="ar-SA"/>
    </w:rPr>
  </w:style>
  <w:style w:type="paragraph" w:styleId="Footer">
    <w:name w:val="footer"/>
    <w:basedOn w:val="Normal"/>
    <w:link w:val="FooterChar"/>
    <w:uiPriority w:val="99"/>
    <w:rsid w:val="008E54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4A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E549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54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jardinonline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145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JUEGOS TEATRALES</dc:title>
  <dc:subject/>
  <dc:creator>ES Luciana</dc:creator>
  <cp:keywords/>
  <dc:description/>
  <cp:lastModifiedBy>mi pc</cp:lastModifiedBy>
  <cp:revision>2</cp:revision>
  <dcterms:created xsi:type="dcterms:W3CDTF">2012-07-29T03:12:00Z</dcterms:created>
  <dcterms:modified xsi:type="dcterms:W3CDTF">2012-07-29T03:12:00Z</dcterms:modified>
</cp:coreProperties>
</file>